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844" w:rsidRPr="003C16FE" w:rsidRDefault="000E1844" w:rsidP="000E1844">
      <w:pPr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3C16FE">
        <w:rPr>
          <w:rFonts w:ascii="&amp;quot" w:eastAsia="Times New Roman" w:hAnsi="&amp;quot" w:cs="Tahoma"/>
          <w:b/>
          <w:bCs/>
          <w:sz w:val="32"/>
          <w:szCs w:val="32"/>
          <w:lang w:eastAsia="ru-RU"/>
        </w:rPr>
        <w:t xml:space="preserve">Уважаемые родители </w:t>
      </w:r>
    </w:p>
    <w:p w:rsidR="000E1844" w:rsidRPr="003C16FE" w:rsidRDefault="000E1844" w:rsidP="000E1844">
      <w:pPr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3C16FE">
        <w:rPr>
          <w:rFonts w:ascii="&amp;quot" w:eastAsia="Times New Roman" w:hAnsi="&amp;quot" w:cs="Tahoma"/>
          <w:b/>
          <w:bCs/>
          <w:sz w:val="32"/>
          <w:szCs w:val="32"/>
          <w:lang w:eastAsia="ru-RU"/>
        </w:rPr>
        <w:t>(законные представители)!</w:t>
      </w:r>
    </w:p>
    <w:p w:rsidR="000E1844" w:rsidRPr="000E1844" w:rsidRDefault="000E1844" w:rsidP="000E1844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E184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0E1844" w:rsidRPr="003C16FE" w:rsidRDefault="000E1844" w:rsidP="000E1844">
      <w:pPr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E1844">
        <w:rPr>
          <w:rFonts w:ascii="&amp;quot" w:eastAsia="Times New Roman" w:hAnsi="&amp;quot" w:cs="Tahoma"/>
          <w:color w:val="555555"/>
          <w:sz w:val="28"/>
          <w:szCs w:val="28"/>
          <w:lang w:eastAsia="ru-RU"/>
        </w:rPr>
        <w:t xml:space="preserve">         </w:t>
      </w:r>
      <w:r w:rsidRPr="003C16FE">
        <w:rPr>
          <w:rFonts w:ascii="&amp;quot" w:eastAsia="Times New Roman" w:hAnsi="&amp;quot" w:cs="Tahoma"/>
          <w:sz w:val="28"/>
          <w:szCs w:val="28"/>
          <w:lang w:eastAsia="ru-RU"/>
        </w:rPr>
        <w:t>На основании Приказов Министерства просвещения Российской федерации № 236 от 15.05.2020 года «Об утверждении Порядка приема на обучение по образовательным программам дошкольного образования» № 320 от 25.06.2020 г. «О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</w:t>
      </w:r>
      <w:r w:rsidR="003C16FE" w:rsidRPr="003C16FE">
        <w:rPr>
          <w:rFonts w:ascii="&amp;quot" w:eastAsia="Times New Roman" w:hAnsi="&amp;quot" w:cs="Tahoma"/>
          <w:sz w:val="28"/>
          <w:szCs w:val="28"/>
          <w:lang w:eastAsia="ru-RU"/>
        </w:rPr>
        <w:t>дерации от 28 декабря 2015 г. №</w:t>
      </w:r>
      <w:r w:rsidRPr="003C16FE">
        <w:rPr>
          <w:rFonts w:ascii="&amp;quot" w:eastAsia="Times New Roman" w:hAnsi="&amp;quot" w:cs="Tahoma"/>
          <w:sz w:val="28"/>
          <w:szCs w:val="28"/>
          <w:lang w:eastAsia="ru-RU"/>
        </w:rPr>
        <w:t xml:space="preserve"> 1527» </w:t>
      </w:r>
      <w:r w:rsidRPr="003C16FE">
        <w:rPr>
          <w:rFonts w:ascii="&amp;quot" w:eastAsia="Times New Roman" w:hAnsi="&amp;quot" w:cs="Tahoma"/>
          <w:sz w:val="28"/>
          <w:szCs w:val="28"/>
          <w:u w:val="single"/>
          <w:lang w:eastAsia="ru-RU"/>
        </w:rPr>
        <w:t>внесены следующие изменения:</w:t>
      </w:r>
    </w:p>
    <w:p w:rsidR="000E1844" w:rsidRPr="003C16FE" w:rsidRDefault="000E1844" w:rsidP="000E1844">
      <w:pPr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16FE">
        <w:rPr>
          <w:rFonts w:ascii="&amp;quot" w:eastAsia="Times New Roman" w:hAnsi="&amp;quot" w:cs="Tahoma"/>
          <w:sz w:val="28"/>
          <w:szCs w:val="28"/>
          <w:lang w:eastAsia="ru-RU"/>
        </w:rPr>
        <w:t>4.1. </w:t>
      </w:r>
      <w:r w:rsidRPr="003C16FE">
        <w:rPr>
          <w:rFonts w:ascii="&amp;quot" w:eastAsia="Times New Roman" w:hAnsi="&amp;quot" w:cs="Tahoma"/>
          <w:b/>
          <w:sz w:val="28"/>
          <w:szCs w:val="28"/>
          <w:u w:val="single"/>
          <w:lang w:eastAsia="ru-RU"/>
        </w:rPr>
        <w:t>При переводе</w:t>
      </w:r>
      <w:r w:rsidRPr="003C16FE">
        <w:rPr>
          <w:rFonts w:ascii="&amp;quot" w:eastAsia="Times New Roman" w:hAnsi="&amp;quot" w:cs="Tahoma"/>
          <w:sz w:val="28"/>
          <w:szCs w:val="28"/>
          <w:lang w:eastAsia="ru-RU"/>
        </w:rPr>
        <w:t> в муниципальную образовательную организацию (пример - МБ</w:t>
      </w:r>
      <w:r w:rsidR="003C16FE" w:rsidRPr="003C16FE">
        <w:rPr>
          <w:rFonts w:ascii="&amp;quot" w:eastAsia="Times New Roman" w:hAnsi="&amp;quot" w:cs="Tahoma"/>
          <w:sz w:val="28"/>
          <w:szCs w:val="28"/>
          <w:lang w:eastAsia="ru-RU"/>
        </w:rPr>
        <w:t>ДОУ детский сад № 283</w:t>
      </w:r>
      <w:r w:rsidRPr="003C16FE">
        <w:rPr>
          <w:rFonts w:ascii="&amp;quot" w:eastAsia="Times New Roman" w:hAnsi="&amp;quot" w:cs="Tahoma"/>
          <w:sz w:val="28"/>
          <w:szCs w:val="28"/>
          <w:lang w:eastAsia="ru-RU"/>
        </w:rPr>
        <w:t>), осуществляющую образовательную деятельность по образовательным программам дошкольного образования родители (законные представители):</w:t>
      </w:r>
    </w:p>
    <w:p w:rsidR="000E1844" w:rsidRPr="003C16FE" w:rsidRDefault="000E1844" w:rsidP="000E1844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16FE">
        <w:rPr>
          <w:rFonts w:ascii="&amp;quot" w:eastAsia="Times New Roman" w:hAnsi="&amp;quot" w:cs="Tahoma"/>
          <w:sz w:val="28"/>
          <w:szCs w:val="28"/>
          <w:lang w:eastAsia="ru-RU"/>
        </w:rPr>
        <w:t>1.</w:t>
      </w:r>
      <w:r w:rsidR="003C16FE" w:rsidRPr="003C16FE">
        <w:rPr>
          <w:rFonts w:ascii="&amp;quot" w:eastAsia="Times New Roman" w:hAnsi="&amp;quot" w:cs="Tahoma"/>
          <w:sz w:val="14"/>
          <w:szCs w:val="14"/>
          <w:lang w:eastAsia="ru-RU"/>
        </w:rPr>
        <w:t>    </w:t>
      </w:r>
      <w:r w:rsidR="003C16FE" w:rsidRPr="003C16FE">
        <w:rPr>
          <w:rFonts w:ascii="&amp;quot" w:eastAsia="Times New Roman" w:hAnsi="&amp;quot" w:cs="Tahoma"/>
          <w:sz w:val="14"/>
          <w:szCs w:val="14"/>
          <w:lang w:eastAsia="ru-RU"/>
        </w:rPr>
        <w:tab/>
      </w:r>
      <w:r w:rsidRPr="003C16FE">
        <w:rPr>
          <w:rFonts w:ascii="&amp;quot" w:eastAsia="Times New Roman" w:hAnsi="&amp;quot" w:cs="Tahoma"/>
          <w:sz w:val="28"/>
          <w:szCs w:val="28"/>
          <w:u w:val="single"/>
          <w:lang w:eastAsia="ru-RU"/>
        </w:rPr>
        <w:t>обращаются в орган исполнительной власти субъекта Российской Федерации (Департамент образования города Екатеринбурга  </w:t>
      </w:r>
      <w:proofErr w:type="spellStart"/>
      <w:r w:rsidRPr="003C16FE">
        <w:rPr>
          <w:rFonts w:ascii="&amp;quot" w:eastAsia="Times New Roman" w:hAnsi="&amp;quot" w:cs="Tahoma"/>
          <w:b/>
          <w:bCs/>
          <w:sz w:val="28"/>
          <w:szCs w:val="28"/>
          <w:lang w:eastAsia="ru-RU"/>
        </w:rPr>
        <w:t>екатеринбург.рф</w:t>
      </w:r>
      <w:proofErr w:type="spellEnd"/>
      <w:r w:rsidRPr="003C16FE">
        <w:rPr>
          <w:rFonts w:ascii="&amp;quot" w:eastAsia="Times New Roman" w:hAnsi="&amp;quot" w:cs="Tahoma"/>
          <w:b/>
          <w:bCs/>
          <w:sz w:val="28"/>
          <w:szCs w:val="28"/>
          <w:lang w:eastAsia="ru-RU"/>
        </w:rPr>
        <w:t xml:space="preserve">/жителям/электронная приемная) </w:t>
      </w:r>
      <w:r w:rsidRPr="003C16FE">
        <w:rPr>
          <w:rFonts w:ascii="&amp;quot" w:eastAsia="Times New Roman" w:hAnsi="&amp;quot" w:cs="Tahoma"/>
          <w:sz w:val="28"/>
          <w:szCs w:val="28"/>
          <w:u w:val="single"/>
          <w:lang w:eastAsia="ru-RU"/>
        </w:rPr>
        <w:t xml:space="preserve"> или орган местного самоуправления  (Управление образованием Верх – </w:t>
      </w:r>
      <w:proofErr w:type="spellStart"/>
      <w:r w:rsidRPr="003C16FE">
        <w:rPr>
          <w:rFonts w:ascii="&amp;quot" w:eastAsia="Times New Roman" w:hAnsi="&amp;quot" w:cs="Tahoma"/>
          <w:sz w:val="28"/>
          <w:szCs w:val="28"/>
          <w:u w:val="single"/>
          <w:lang w:eastAsia="ru-RU"/>
        </w:rPr>
        <w:t>Исетского</w:t>
      </w:r>
      <w:proofErr w:type="spellEnd"/>
      <w:r w:rsidRPr="003C16FE">
        <w:rPr>
          <w:rFonts w:ascii="&amp;quot" w:eastAsia="Times New Roman" w:hAnsi="&amp;quot" w:cs="Tahoma"/>
          <w:sz w:val="28"/>
          <w:szCs w:val="28"/>
          <w:u w:val="single"/>
          <w:lang w:eastAsia="ru-RU"/>
        </w:rPr>
        <w:t xml:space="preserve"> района города Екатеринбурга </w:t>
      </w:r>
      <w:r w:rsidRPr="003C16FE">
        <w:rPr>
          <w:rFonts w:ascii="&amp;quot" w:eastAsia="Times New Roman" w:hAnsi="&amp;quot" w:cs="Tahoma"/>
          <w:b/>
          <w:bCs/>
          <w:sz w:val="28"/>
          <w:szCs w:val="28"/>
          <w:lang w:eastAsia="ru-RU"/>
        </w:rPr>
        <w:t>pochta.viz@mail.ru</w:t>
      </w:r>
      <w:r w:rsidRPr="003C16FE">
        <w:rPr>
          <w:rFonts w:ascii="&amp;quot" w:eastAsia="Times New Roman" w:hAnsi="&amp;quot" w:cs="Tahoma"/>
          <w:sz w:val="28"/>
          <w:szCs w:val="28"/>
          <w:u w:val="single"/>
          <w:lang w:eastAsia="ru-RU"/>
        </w:rPr>
        <w:t>)</w:t>
      </w:r>
      <w:r w:rsidRPr="003C16FE">
        <w:rPr>
          <w:rFonts w:ascii="&amp;quot" w:eastAsia="Times New Roman" w:hAnsi="&amp;quot" w:cs="Tahoma"/>
          <w:sz w:val="28"/>
          <w:szCs w:val="28"/>
          <w:lang w:eastAsia="ru-RU"/>
        </w:rPr>
        <w:t> для направления в государственную или муниципальную образовательную организацию в рамках государственной или муниципальной услуги в порядке, предусмотренном пунктами 8, 9 Порядка приема на обучение по образовательным программам дошкольного образования, утвержденного приказом Министерства просвещения Российской Федерации от 15 мая 2020 г. № 236 «Об утверждении Порядка приема на обучение по образовательным программам дошкольного образования» (зарегистрирован Министерством юстиции Российской Федерации 17 июня 2020 г., регистрационный № 58681);</w:t>
      </w:r>
    </w:p>
    <w:p w:rsidR="000E1844" w:rsidRPr="003C16FE" w:rsidRDefault="000E1844" w:rsidP="000E1844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16FE">
        <w:rPr>
          <w:rFonts w:ascii="&amp;quot" w:eastAsia="Times New Roman" w:hAnsi="&amp;quot" w:cs="Tahoma"/>
          <w:sz w:val="28"/>
          <w:szCs w:val="28"/>
          <w:lang w:eastAsia="ru-RU"/>
        </w:rPr>
        <w:t>2.</w:t>
      </w:r>
      <w:r w:rsidRPr="003C16FE">
        <w:rPr>
          <w:rFonts w:ascii="&amp;quot" w:eastAsia="Times New Roman" w:hAnsi="&amp;quot" w:cs="Tahoma"/>
          <w:sz w:val="14"/>
          <w:szCs w:val="14"/>
          <w:lang w:eastAsia="ru-RU"/>
        </w:rPr>
        <w:t> </w:t>
      </w:r>
      <w:r w:rsidR="003C16FE" w:rsidRPr="003C16FE">
        <w:rPr>
          <w:rFonts w:ascii="&amp;quot" w:eastAsia="Times New Roman" w:hAnsi="&amp;quot" w:cs="Tahoma"/>
          <w:sz w:val="14"/>
          <w:szCs w:val="14"/>
          <w:lang w:eastAsia="ru-RU"/>
        </w:rPr>
        <w:t xml:space="preserve">      </w:t>
      </w:r>
      <w:r w:rsidRPr="003C16FE">
        <w:rPr>
          <w:rFonts w:ascii="&amp;quot" w:eastAsia="Times New Roman" w:hAnsi="&amp;quot" w:cs="Tahoma"/>
          <w:sz w:val="28"/>
          <w:szCs w:val="28"/>
          <w:lang w:eastAsia="ru-RU"/>
        </w:rPr>
        <w:t>после получения информации о предоставлении места в муниципальной образовательной организации обращаются в исходную организацию с заявлением об отчислении обучающегося в связи с переводом в принимающую организацию.</w:t>
      </w:r>
      <w:r w:rsidRPr="003C16FE">
        <w:rPr>
          <w:rFonts w:ascii="Tahoma" w:eastAsia="Times New Roman" w:hAnsi="Tahoma" w:cs="Tahoma"/>
          <w:noProof/>
          <w:sz w:val="21"/>
          <w:szCs w:val="21"/>
          <w:lang w:eastAsia="ru-RU"/>
        </w:rPr>
        <w:drawing>
          <wp:inline distT="0" distB="0" distL="0" distR="0" wp14:anchorId="2255FC23" wp14:editId="57B69604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844" w:rsidRPr="000E1844" w:rsidRDefault="000E1844" w:rsidP="000E1844">
      <w:pPr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E1844">
        <w:rPr>
          <w:rFonts w:ascii="&amp;quot" w:eastAsia="Times New Roman" w:hAnsi="&amp;quot" w:cs="Tahoma"/>
          <w:color w:val="555555"/>
          <w:sz w:val="28"/>
          <w:szCs w:val="28"/>
          <w:lang w:eastAsia="ru-RU"/>
        </w:rPr>
        <w:t> </w:t>
      </w:r>
      <w:r w:rsidRPr="000E18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</w:p>
    <w:p w:rsidR="005B6588" w:rsidRDefault="005B6588">
      <w:bookmarkStart w:id="0" w:name="_GoBack"/>
      <w:bookmarkEnd w:id="0"/>
    </w:p>
    <w:sectPr w:rsidR="005B6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22C"/>
    <w:rsid w:val="000E1844"/>
    <w:rsid w:val="003C16FE"/>
    <w:rsid w:val="005B6588"/>
    <w:rsid w:val="00756C7C"/>
    <w:rsid w:val="00AA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0563E"/>
  <w15:chartTrackingRefBased/>
  <w15:docId w15:val="{AC90A32E-EE80-49FE-AC87-BFC099E8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1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79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7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2020-08-21T10:00:00Z</dcterms:created>
  <dcterms:modified xsi:type="dcterms:W3CDTF">2020-08-24T04:40:00Z</dcterms:modified>
</cp:coreProperties>
</file>